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03" w:rsidRDefault="00432F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6635024</wp:posOffset>
                </wp:positionV>
                <wp:extent cx="10570029" cy="3265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0029" cy="32657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F4B" w:rsidRPr="00DD31A6" w:rsidRDefault="00DD31A6" w:rsidP="00432F4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DD31A6">
                              <w:rPr>
                                <w:szCs w:val="24"/>
                              </w:rPr>
                              <w:t>http://apostles-creed.org/confessional-reformed-christian-theology/soteriology/infographic-the-order-of-decrees-denominational-comparison-chart/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522.45pt;width:832.3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" fillcolor="white [3201]" stroked="f" strokeweight=".5pt">
                <v:fill opacity="0"/>
                <v:textbox>
                  <w:txbxContent>
                    <w:p w:rsidR="00432F4B" w:rsidRPr="00DD31A6" w:rsidRDefault="00DD31A6" w:rsidP="00432F4B">
                      <w:pPr>
                        <w:jc w:val="center"/>
                        <w:rPr>
                          <w:szCs w:val="24"/>
                        </w:rPr>
                      </w:pPr>
                      <w:r w:rsidRPr="00DD31A6">
                        <w:rPr>
                          <w:szCs w:val="24"/>
                        </w:rPr>
                        <w:t>http://apostles-creed.org/confessional-reformed-christian-theology/soteriology/infographic-the-order-of-decrees-denominational-comparison-chart/</w:t>
                      </w:r>
                    </w:p>
                  </w:txbxContent>
                </v:textbox>
              </v:shape>
            </w:pict>
          </mc:Fallback>
        </mc:AlternateContent>
      </w:r>
      <w:r w:rsidR="00DD31A6">
        <w:rPr>
          <w:noProof/>
        </w:rPr>
        <w:drawing>
          <wp:inline distT="0" distB="0" distL="0" distR="0">
            <wp:extent cx="10972800" cy="6659712"/>
            <wp:effectExtent l="0" t="0" r="0" b="8255"/>
            <wp:docPr id="3" name="Picture 3" descr="http://apostles-creed.org/wp-content/uploads/2016/07/decrees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ostles-creed.org/wp-content/uploads/2016/07/decrees-grap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665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803" w:rsidSect="00432F4B"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B"/>
    <w:rsid w:val="00432F4B"/>
    <w:rsid w:val="007A2731"/>
    <w:rsid w:val="00DD31A6"/>
    <w:rsid w:val="00F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CC49"/>
  <w15:chartTrackingRefBased/>
  <w15:docId w15:val="{8682A816-C2FA-4CDC-A60C-BD23600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NCPRES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Barker</dc:creator>
  <cp:keywords/>
  <dc:description/>
  <cp:lastModifiedBy>David Barker</cp:lastModifiedBy>
  <cp:revision>2</cp:revision>
  <dcterms:created xsi:type="dcterms:W3CDTF">2020-12-04T16:27:00Z</dcterms:created>
  <dcterms:modified xsi:type="dcterms:W3CDTF">2020-12-04T16:27:00Z</dcterms:modified>
</cp:coreProperties>
</file>